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424" w:rsidRDefault="0094368C" w:rsidP="006F0424">
      <w:pPr>
        <w:autoSpaceDE w:val="0"/>
        <w:autoSpaceDN w:val="0"/>
        <w:bidi/>
        <w:adjustRightInd w:val="0"/>
        <w:spacing w:after="0" w:line="240" w:lineRule="auto"/>
        <w:rPr>
          <w:rFonts w:ascii="TimesNewRomanPS-BoldMT" w:cs="2  Titr"/>
          <w:color w:val="000000" w:themeColor="text1"/>
          <w:sz w:val="24"/>
          <w:szCs w:val="24"/>
          <w:rtl/>
          <w:lang w:bidi="fa-IR"/>
        </w:rPr>
      </w:pPr>
      <w:bookmarkStart w:id="0" w:name="_GoBack"/>
      <w:bookmarkEnd w:id="0"/>
      <w:r>
        <w:rPr>
          <w:rFonts w:ascii="TimesNewRomanPS-BoldMT" w:cs="2  Titr" w:hint="cs"/>
          <w:color w:val="000000" w:themeColor="text1"/>
          <w:sz w:val="24"/>
          <w:szCs w:val="24"/>
          <w:rtl/>
          <w:lang w:bidi="fa-IR"/>
        </w:rPr>
        <w:t xml:space="preserve">پیام های روز جهانی قلب : </w:t>
      </w:r>
    </w:p>
    <w:p w:rsidR="0094368C" w:rsidRPr="002B2097" w:rsidRDefault="0094368C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هیچ ضربان قلبی را از دست ندهید ، قلب شما سرمایه زندگی است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</w:p>
    <w:p w:rsidR="0094368C" w:rsidRPr="002B2097" w:rsidRDefault="0094368C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هر ضربان قلب ، یک فرصت تازه برای زندگی سالم است 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94368C" w:rsidRPr="002B2097" w:rsidRDefault="0094368C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هر تپش قلب ، یاد آور زندگی است </w:t>
      </w:r>
      <w:r w:rsidR="00D61F2A"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، مراقبش باشید . </w:t>
      </w:r>
    </w:p>
    <w:p w:rsidR="00D61F2A" w:rsidRPr="002B2097" w:rsidRDefault="00D61F2A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هر ضربان قلب ، یک فرصت تازه برای زندگی سالم است .</w:t>
      </w:r>
    </w:p>
    <w:p w:rsidR="00D61F2A" w:rsidRPr="002B2097" w:rsidRDefault="00D61F2A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سلامت قلب ، مسئولیت زندگی است ، مراقبش باشید 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D61F2A" w:rsidRPr="002B2097" w:rsidRDefault="00D61F2A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علائم را بشناس، عمر طولانی تر داشته باش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D61F2A" w:rsidRPr="002B2097" w:rsidRDefault="00D61F2A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قلب های قوی ، زندگی های سالم </w:t>
      </w:r>
      <w:r w:rsidRPr="002B2097">
        <w:rPr>
          <w:rFonts w:ascii="Times New Roman" w:eastAsiaTheme="minorHAnsi" w:hAnsi="Times New Roman" w:cs="Times New Roman" w:hint="cs"/>
          <w:sz w:val="24"/>
          <w:szCs w:val="24"/>
          <w:rtl/>
          <w:lang w:bidi="fa-IR"/>
        </w:rPr>
        <w:t>–</w:t>
      </w: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هیچ ضربانی را از دست نده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D61F2A" w:rsidRPr="002B2097" w:rsidRDefault="00D61F2A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علائم را بشناس ، اقدام کن- هیچ ضربانی را از دست نده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D61F2A" w:rsidRPr="002B2097" w:rsidRDefault="00D61F2A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سلامت قلب با اگاهی آغاز میشود </w:t>
      </w:r>
      <w:r w:rsidRPr="002B2097">
        <w:rPr>
          <w:rFonts w:ascii="Times New Roman" w:eastAsiaTheme="minorHAnsi" w:hAnsi="Times New Roman" w:cs="Times New Roman" w:hint="cs"/>
          <w:sz w:val="24"/>
          <w:szCs w:val="24"/>
          <w:rtl/>
          <w:lang w:bidi="fa-IR"/>
        </w:rPr>
        <w:t>–</w:t>
      </w: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هیچ ضربانی را از دست نده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94368C" w:rsidRPr="002B2097" w:rsidRDefault="00D61F2A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پیشگیری قدرت است </w:t>
      </w:r>
      <w:r w:rsidRPr="002B2097">
        <w:rPr>
          <w:rFonts w:ascii="Times New Roman" w:eastAsiaTheme="minorHAnsi" w:hAnsi="Times New Roman" w:cs="Times New Roman" w:hint="cs"/>
          <w:sz w:val="24"/>
          <w:szCs w:val="24"/>
          <w:rtl/>
          <w:lang w:bidi="fa-IR"/>
        </w:rPr>
        <w:t>–</w:t>
      </w: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هیچ ضربانی را از دست نده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94368C" w:rsidRPr="002B2097" w:rsidRDefault="00D61F2A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علائم را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بشناس ، اقدام کن </w:t>
      </w:r>
      <w:r w:rsidRPr="002B2097">
        <w:rPr>
          <w:rFonts w:ascii="Times New Roman" w:eastAsiaTheme="minorHAnsi" w:hAnsi="Times New Roman" w:cs="Times New Roman" w:hint="cs"/>
          <w:sz w:val="24"/>
          <w:szCs w:val="24"/>
          <w:rtl/>
          <w:lang w:bidi="fa-IR"/>
        </w:rPr>
        <w:t>–</w:t>
      </w: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هیچ ضربانی را از دست نده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D61F2A" w:rsidRPr="002B2097" w:rsidRDefault="00D61F2A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سالم بمان، قوی بمان - هیچ ضربانی را از دست نده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C15A87" w:rsidRPr="002B2097" w:rsidRDefault="00C15A87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با ما همراه شو در مراقبت از قلب ها - هیچ ضربانی را از دست نده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94368C" w:rsidRPr="002B2097" w:rsidRDefault="00C15A87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سلامت قلب ، مسئولیت مشترک ماست - هیچ ضربانی را از دست ندهیم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C15A87" w:rsidRPr="002B2097" w:rsidRDefault="002B2097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هر تپش قلب ، یاد آ</w:t>
      </w:r>
      <w:r w:rsidR="00C15A87"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ور ارزش زندگی است. مراقبش باشید </w:t>
      </w:r>
      <w:r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C15A87" w:rsidRPr="002B2097" w:rsidRDefault="00C15A87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هر ضربان ، یک فرصت تازه برای زندگی</w:t>
      </w:r>
    </w:p>
    <w:p w:rsidR="0094368C" w:rsidRPr="00C15A87" w:rsidRDefault="0094368C" w:rsidP="0094368C">
      <w:pPr>
        <w:autoSpaceDE w:val="0"/>
        <w:autoSpaceDN w:val="0"/>
        <w:bidi/>
        <w:adjustRightInd w:val="0"/>
        <w:spacing w:after="0" w:line="240" w:lineRule="auto"/>
        <w:rPr>
          <w:rFonts w:ascii="TimesNewRomanPS-BoldMT" w:cs="B Yagut"/>
          <w:color w:val="000000" w:themeColor="text1"/>
          <w:sz w:val="24"/>
          <w:szCs w:val="24"/>
          <w:lang w:bidi="fa-IR"/>
        </w:rPr>
      </w:pPr>
    </w:p>
    <w:p w:rsidR="006F0424" w:rsidRPr="001A1D70" w:rsidRDefault="006F0424" w:rsidP="001A1D70">
      <w:pPr>
        <w:autoSpaceDE w:val="0"/>
        <w:autoSpaceDN w:val="0"/>
        <w:bidi/>
        <w:adjustRightInd w:val="0"/>
        <w:spacing w:after="0" w:line="240" w:lineRule="auto"/>
        <w:rPr>
          <w:rFonts w:ascii="TimesNewRomanPS-BoldMT" w:cs="2  Titr"/>
          <w:color w:val="000000" w:themeColor="text1"/>
          <w:sz w:val="24"/>
          <w:szCs w:val="24"/>
          <w:rtl/>
          <w:lang w:bidi="fa-IR"/>
        </w:rPr>
      </w:pPr>
      <w:r w:rsidRPr="001A1D70">
        <w:rPr>
          <w:rFonts w:ascii="TimesNewRomanPS-BoldMT" w:cs="2  Titr"/>
          <w:color w:val="000000" w:themeColor="text1"/>
          <w:sz w:val="24"/>
          <w:szCs w:val="24"/>
          <w:rtl/>
          <w:lang w:bidi="fa-IR"/>
        </w:rPr>
        <w:t>پ</w:t>
      </w:r>
      <w:r w:rsidRPr="001A1D70">
        <w:rPr>
          <w:rFonts w:ascii="TimesNewRomanPS-BoldMT" w:cs="2  Titr" w:hint="cs"/>
          <w:color w:val="000000" w:themeColor="text1"/>
          <w:sz w:val="24"/>
          <w:szCs w:val="24"/>
          <w:rtl/>
          <w:lang w:bidi="fa-IR"/>
        </w:rPr>
        <w:t>ی</w:t>
      </w:r>
      <w:r w:rsidRPr="001A1D70">
        <w:rPr>
          <w:rFonts w:ascii="TimesNewRomanPS-BoldMT" w:cs="2  Titr" w:hint="eastAsia"/>
          <w:color w:val="000000" w:themeColor="text1"/>
          <w:sz w:val="24"/>
          <w:szCs w:val="24"/>
          <w:rtl/>
          <w:lang w:bidi="fa-IR"/>
        </w:rPr>
        <w:t>ام</w:t>
      </w:r>
      <w:r w:rsidRPr="001A1D70">
        <w:rPr>
          <w:rFonts w:ascii="TimesNewRomanPS-BoldMT" w:cs="2  Titr"/>
          <w:color w:val="000000" w:themeColor="text1"/>
          <w:sz w:val="24"/>
          <w:szCs w:val="24"/>
          <w:rtl/>
          <w:lang w:bidi="fa-IR"/>
        </w:rPr>
        <w:t xml:space="preserve"> ها</w:t>
      </w:r>
      <w:r w:rsidRPr="001A1D70">
        <w:rPr>
          <w:rFonts w:ascii="TimesNewRomanPS-BoldMT" w:cs="2  Titr" w:hint="cs"/>
          <w:color w:val="000000" w:themeColor="text1"/>
          <w:sz w:val="24"/>
          <w:szCs w:val="24"/>
          <w:rtl/>
          <w:lang w:bidi="fa-IR"/>
        </w:rPr>
        <w:t>ی</w:t>
      </w:r>
      <w:r w:rsidRPr="001A1D70">
        <w:rPr>
          <w:rFonts w:ascii="TimesNewRomanPS-BoldMT" w:cs="2  Titr"/>
          <w:color w:val="000000" w:themeColor="text1"/>
          <w:sz w:val="24"/>
          <w:szCs w:val="24"/>
          <w:rtl/>
          <w:lang w:bidi="fa-IR"/>
        </w:rPr>
        <w:t xml:space="preserve"> </w:t>
      </w:r>
      <w:r w:rsidRPr="001A1D70">
        <w:rPr>
          <w:rFonts w:ascii="TimesNewRomanPS-BoldMT" w:cs="2  Titr" w:hint="cs"/>
          <w:color w:val="000000" w:themeColor="text1"/>
          <w:sz w:val="24"/>
          <w:szCs w:val="24"/>
          <w:rtl/>
          <w:lang w:bidi="fa-IR"/>
        </w:rPr>
        <w:t>پیشگیری از چاقی و اضافه وزن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برای خلاصی از چاقی زمان را از دست ندهید 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تسلیم لذت های آنی غذاهای پرکالری نشوید ،  فکر فردایی با سلامت باشید.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خودتان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را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سالم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نگه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دارید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و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اجازه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ندهید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چاقی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شما را بیمار کند.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فعالیت بدنی داشته باشید تا بیمار نشوید 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وزن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مناسب خود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را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حفظ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کنید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و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زندگی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سالمی داشته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باشید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نسخه جدید من برای زندگی، داشتن وزن مناسب است.</w:t>
      </w:r>
    </w:p>
    <w:p w:rsidR="006F0424" w:rsidRPr="002B209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مصرف هر روز و زیاد غذاهای پر کالری شما را به سکته ها قلبی و مغزی نزدیکتر می کند.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جلوی افزایش چاقی را بگیریم، از خودمان شروع کنیم</w:t>
      </w:r>
      <w:r w:rsidR="002B209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تغذیه مناسب و  ورزش کلید رسیدن به حال خوب 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افزایش وزن لذت زندگی سالم را می گیرد، مراقب وزنت هستی؟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کودکان چاق لذت کودکی را نمی چشند، پدر و مادر شما مسئولید.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lastRenderedPageBreak/>
        <w:t>چاقی فقط بیماری بزرگسالان نیست، مراقب وزن کودکانمان باشیم.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کودکان چاق بزرگسالان چاق آینده هستند.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چاقی بیماریست حتی در کودکان! حواستان به وزن کودکتان هست؟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برخی از بیماری های امروزی فقط برای بزرگسالان نیست، مراقب وزن فرزندت هستی؟ 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بیایید تحرک بدنی داشته باشیم.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سلامتی سرمایه ماست، جلوی افزایش وزنت رو بگیر.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وزن مناسب</w:t>
      </w:r>
      <w:r w:rsidRPr="00C15A87">
        <w:rPr>
          <w:rFonts w:asciiTheme="minorHAnsi" w:eastAsiaTheme="minorHAnsi" w:hAnsiTheme="minorHAnsi" w:cs="B Yagut"/>
          <w:sz w:val="24"/>
          <w:szCs w:val="24"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من ضامن سلامتی من ،  جلوی افزایش وزنت رو بگیر.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فعالیت بدنی داشته باش تا از زندگیت بیشتر لذت ببری.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افزایش وزن لذت زندگی سالم را از شما می گیرد، مراقب وزنت باش.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برای کاهش وزن فقط سراغ کارشناسان و متخصصین  تغذیه بروید.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وزن مناسب من ضامن سلامتی من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حفظ وزن مناسب مهمه، فکر سلامت فردات هستی؟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آخرین باری که خودت رو وزن کردی ، کی بود؟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می دونی چند کیلو اضافه وزن داری؟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کمی از فضای مجازی دوری کنید، حواست به افزایش وزنت هست؟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سلامت قلبمان را  قربانی چاقی نکنیم.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کودکان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چاق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امروز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= بزرگسالان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بیمار</w:t>
      </w:r>
      <w:r w:rsidRPr="00C15A87">
        <w:rPr>
          <w:rFonts w:asciiTheme="minorHAnsi" w:eastAsiaTheme="minorHAnsi" w:hAnsiTheme="minorHAnsi" w:cs="B Yagut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آینده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چاقی در کودکان نشانه سلامتی نیست، باورتان را تغییر دهید.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دمنوش ها برای رهایی از چاقی هیچ معجزه ای نمی کنند،</w:t>
      </w:r>
      <w:r w:rsidRPr="00C15A87">
        <w:rPr>
          <w:rFonts w:asciiTheme="minorHAnsi" w:eastAsiaTheme="minorHAnsi" w:hAnsiTheme="minorHAnsi" w:cs="B Yagut"/>
          <w:sz w:val="24"/>
          <w:szCs w:val="24"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باید تغذیه مناسب و فعالیت بدنی داشته باشید.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طعم حال خوب را با کاهش وزن اضافه امتحان کنید.</w:t>
      </w:r>
    </w:p>
    <w:p w:rsidR="006F0424" w:rsidRPr="00C15A87" w:rsidRDefault="006F0424" w:rsidP="001C4A50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کارشناسان تغذیه مراکز جامع خدمات سلامت برای کاهش وزن در کنار شما هستند.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اگر دچار اضافه وزن هستید، از خدمات مشاوره کارشناسان تغذیه به صورت رایگان در  مراکز جامع خدمات سلامت استفاده کنید. 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چاقی حال خوب را روز به روز از شما دور می کند.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مشکل چاقی شکمی رو جدی بگیر، زود دیر میشه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بی تفاوتی به اضافه وزن عواقب جبران ناپذیری را برایتان رقم میزند.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دیابت ،  فشار خون بالا و کبد چرب هدیه زندگی با اضافه وزنه، به فکر سلامتت باش.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چاقی و اضافه وزن = پیری زودرس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اضافه وزن شما رو زودتر پیر میکند.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فضای مجازی= بی تحرکی= اضافه وزن= خداحافظی با سلامتی 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lastRenderedPageBreak/>
        <w:t xml:space="preserve"> سلامت استخوان و قلب خود را قربانی چاقی نکنیم.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با چاقی و افزایش وزن هر روز به سکته قلبی و مغزی نزدیکتر می شوید.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چاقی شکمی= کبد</w:t>
      </w:r>
      <w:r w:rsid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چرب، سراغی از حال کبدمان بگیریم.</w:t>
      </w:r>
    </w:p>
    <w:p w:rsidR="006F0424" w:rsidRPr="00C15A87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یادمان باشد؛ کودکان و نوجوانان چاق در معرض خطر  ابتلا به دیابت هستند.</w:t>
      </w:r>
    </w:p>
    <w:p w:rsidR="006F0424" w:rsidRDefault="006F0424" w:rsidP="002B2097">
      <w:pPr>
        <w:pStyle w:val="ListParagraph"/>
        <w:numPr>
          <w:ilvl w:val="0"/>
          <w:numId w:val="7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C15A87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چاقی می‌تواند باعث افسردگی و افت تحصیلی در فرزند شما شود، مراقب باشید</w:t>
      </w:r>
      <w:r w:rsid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.</w:t>
      </w:r>
    </w:p>
    <w:p w:rsidR="001A1D70" w:rsidRPr="001A1D70" w:rsidRDefault="001A1D70" w:rsidP="001A1D70">
      <w:pPr>
        <w:bidi/>
        <w:spacing w:line="259" w:lineRule="auto"/>
        <w:ind w:left="360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</w:p>
    <w:p w:rsidR="006F0424" w:rsidRPr="001A1D70" w:rsidRDefault="006F0424" w:rsidP="001A1D70">
      <w:pPr>
        <w:autoSpaceDE w:val="0"/>
        <w:autoSpaceDN w:val="0"/>
        <w:bidi/>
        <w:adjustRightInd w:val="0"/>
        <w:spacing w:after="0" w:line="240" w:lineRule="auto"/>
        <w:rPr>
          <w:rFonts w:ascii="TimesNewRomanPS-BoldMT" w:cs="2  Titr"/>
          <w:color w:val="000000" w:themeColor="text1"/>
          <w:sz w:val="24"/>
          <w:szCs w:val="24"/>
          <w:rtl/>
          <w:lang w:bidi="fa-IR"/>
        </w:rPr>
      </w:pPr>
      <w:r w:rsidRPr="001A1D70">
        <w:rPr>
          <w:rFonts w:ascii="TimesNewRomanPS-BoldMT" w:cs="2  Titr" w:hint="cs"/>
          <w:color w:val="000000" w:themeColor="text1"/>
          <w:sz w:val="24"/>
          <w:szCs w:val="24"/>
          <w:rtl/>
          <w:lang w:bidi="fa-IR"/>
        </w:rPr>
        <w:t>توصیه‌های تغذیه‌ای</w:t>
      </w:r>
    </w:p>
    <w:p w:rsidR="006F0424" w:rsidRPr="001A1D70" w:rsidRDefault="006F0424" w:rsidP="001A1D70">
      <w:pPr>
        <w:pStyle w:val="ListParagraph"/>
        <w:numPr>
          <w:ilvl w:val="0"/>
          <w:numId w:val="9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سعی کنید از مواد غذائی فیبردار مانند: میوه، سبزی، حبوبات و غلات بیشتر استفاده کنید.</w:t>
      </w:r>
    </w:p>
    <w:p w:rsidR="006F0424" w:rsidRPr="001A1D70" w:rsidRDefault="006F0424" w:rsidP="001A1D70">
      <w:pPr>
        <w:pStyle w:val="ListParagraph"/>
        <w:numPr>
          <w:ilvl w:val="0"/>
          <w:numId w:val="9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از گوشت سفید (مرغ و ماهی) خصوصاً ماهی بیشتر استفاده نمائید.</w:t>
      </w:r>
    </w:p>
    <w:p w:rsidR="006F0424" w:rsidRPr="001A1D70" w:rsidRDefault="006F0424" w:rsidP="001A1D70">
      <w:pPr>
        <w:pStyle w:val="ListParagraph"/>
        <w:numPr>
          <w:ilvl w:val="0"/>
          <w:numId w:val="9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غذاهای روزانه را به صورت آب پز، بخار پز و کبابی تهیه نمایید.</w:t>
      </w:r>
    </w:p>
    <w:p w:rsidR="006F0424" w:rsidRPr="001A1D70" w:rsidRDefault="006F0424" w:rsidP="001A1D70">
      <w:pPr>
        <w:pStyle w:val="ListParagraph"/>
        <w:numPr>
          <w:ilvl w:val="0"/>
          <w:numId w:val="9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جهت طعم دادن به غذا به جای نمک از سبزیجات معطر، آبلیمو، آبغوره و ادویه جات استفاده نمایید.</w:t>
      </w:r>
    </w:p>
    <w:p w:rsidR="006F0424" w:rsidRPr="001A1D70" w:rsidRDefault="006F0424" w:rsidP="001A1D70">
      <w:pPr>
        <w:pStyle w:val="ListParagraph"/>
        <w:numPr>
          <w:ilvl w:val="0"/>
          <w:numId w:val="9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ز نان‌های سبوس‌دار (سنگک، نان جو) استفاده نمایید.</w:t>
      </w:r>
    </w:p>
    <w:p w:rsidR="006F0424" w:rsidRPr="001A1D70" w:rsidRDefault="006F0424" w:rsidP="001A1D70">
      <w:pPr>
        <w:pStyle w:val="ListParagraph"/>
        <w:numPr>
          <w:ilvl w:val="0"/>
          <w:numId w:val="9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مصرف مواد غذایی چرب خصوصاً سوسیس، کالباس و سس سالاد را به حداقل برسانید.</w:t>
      </w:r>
    </w:p>
    <w:p w:rsidR="006F0424" w:rsidRPr="00C15A87" w:rsidRDefault="006F0424" w:rsidP="006F0424">
      <w:pPr>
        <w:bidi/>
        <w:spacing w:after="0" w:line="240" w:lineRule="auto"/>
        <w:jc w:val="both"/>
        <w:rPr>
          <w:rFonts w:cs="B Yagut"/>
          <w:sz w:val="24"/>
          <w:szCs w:val="24"/>
          <w:rtl/>
          <w:lang w:bidi="fa-IR"/>
        </w:rPr>
      </w:pPr>
    </w:p>
    <w:p w:rsidR="006F0424" w:rsidRPr="001A1D70" w:rsidRDefault="006F0424" w:rsidP="001A1D70">
      <w:pPr>
        <w:autoSpaceDE w:val="0"/>
        <w:autoSpaceDN w:val="0"/>
        <w:bidi/>
        <w:adjustRightInd w:val="0"/>
        <w:spacing w:after="0" w:line="240" w:lineRule="auto"/>
        <w:rPr>
          <w:rFonts w:ascii="TimesNewRomanPS-BoldMT" w:cs="2  Titr"/>
          <w:color w:val="000000" w:themeColor="text1"/>
          <w:sz w:val="24"/>
          <w:szCs w:val="24"/>
          <w:rtl/>
          <w:lang w:bidi="fa-IR"/>
        </w:rPr>
      </w:pPr>
      <w:r w:rsidRPr="001A1D70">
        <w:rPr>
          <w:rFonts w:ascii="TimesNewRomanPS-BoldMT" w:cs="2  Titr" w:hint="cs"/>
          <w:color w:val="000000" w:themeColor="text1"/>
          <w:sz w:val="24"/>
          <w:szCs w:val="24"/>
          <w:rtl/>
          <w:lang w:bidi="fa-IR"/>
        </w:rPr>
        <w:t>توصیه‌های بهداشتی برای مقابله با کم تحرکی</w:t>
      </w:r>
    </w:p>
    <w:p w:rsidR="006F0424" w:rsidRPr="001C4A50" w:rsidRDefault="006F0424" w:rsidP="001A1D70">
      <w:pPr>
        <w:pStyle w:val="ListParagraph"/>
        <w:numPr>
          <w:ilvl w:val="0"/>
          <w:numId w:val="10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در هفته  3 تا4 روز و</w:t>
      </w:r>
      <w:r w:rsid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در هر</w:t>
      </w:r>
      <w:r w:rsid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روز به مدت 30 دقیقه ورزش کنید .</w:t>
      </w:r>
    </w:p>
    <w:p w:rsidR="006F0424" w:rsidRPr="001C4A50" w:rsidRDefault="006F0424" w:rsidP="001A1D70">
      <w:pPr>
        <w:pStyle w:val="ListParagraph"/>
        <w:numPr>
          <w:ilvl w:val="0"/>
          <w:numId w:val="10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انتخاب ورزش</w:t>
      </w:r>
      <w:r w:rsid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‌های دسته جمعی شما را به تداوم ورزش تشویق می‌کند.</w:t>
      </w:r>
    </w:p>
    <w:p w:rsidR="006F0424" w:rsidRPr="001C4A50" w:rsidRDefault="006F0424" w:rsidP="001A1D70">
      <w:pPr>
        <w:pStyle w:val="ListParagraph"/>
        <w:numPr>
          <w:ilvl w:val="0"/>
          <w:numId w:val="10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شنا، پیاده‌روی، دویدن، دوچرخه‌سواری، کوهنوردی و تنیس برای قلب و ریه مفید است.</w:t>
      </w:r>
    </w:p>
    <w:p w:rsidR="006F0424" w:rsidRPr="001C4A50" w:rsidRDefault="006F0424" w:rsidP="001A1D70">
      <w:pPr>
        <w:pStyle w:val="ListParagraph"/>
        <w:numPr>
          <w:ilvl w:val="0"/>
          <w:numId w:val="10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به جای آنکه تا محل کار یا خرید از اتومبیل استفاده کنید، مقداری از مسافت را پیاده طی کنید.</w:t>
      </w:r>
    </w:p>
    <w:p w:rsidR="006F0424" w:rsidRPr="001C4A50" w:rsidRDefault="006F0424" w:rsidP="001A1D70">
      <w:pPr>
        <w:pStyle w:val="ListParagraph"/>
        <w:numPr>
          <w:ilvl w:val="0"/>
          <w:numId w:val="10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به جای استفاده از آسانسور از پله استفاده کنید.</w:t>
      </w:r>
    </w:p>
    <w:p w:rsidR="006F0424" w:rsidRPr="001C4A50" w:rsidRDefault="006F0424" w:rsidP="001A1D70">
      <w:pPr>
        <w:pStyle w:val="ListParagraph"/>
        <w:numPr>
          <w:ilvl w:val="0"/>
          <w:numId w:val="10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در تعطیلات به جای اتومبیل ، مسا</w:t>
      </w:r>
      <w:r w:rsid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فت‌هایی را پیاده طی کنید.</w:t>
      </w:r>
    </w:p>
    <w:p w:rsidR="006F0424" w:rsidRPr="001C4A50" w:rsidRDefault="006F0424" w:rsidP="001A1D70">
      <w:pPr>
        <w:pStyle w:val="ListParagraph"/>
        <w:numPr>
          <w:ilvl w:val="0"/>
          <w:numId w:val="10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به جای نشستن در صندلی پارکها، قدم بزنید.</w:t>
      </w:r>
    </w:p>
    <w:p w:rsidR="006F0424" w:rsidRPr="001C4A50" w:rsidRDefault="006F0424" w:rsidP="001A1D70">
      <w:pPr>
        <w:pStyle w:val="ListParagraph"/>
        <w:numPr>
          <w:ilvl w:val="0"/>
          <w:numId w:val="10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rtl/>
          <w:lang w:bidi="fa-IR"/>
        </w:rPr>
      </w:pPr>
      <w:r w:rsidRP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به جای ایستادن و منتظر شدن جهت وسیله نقلیه، </w:t>
      </w:r>
      <w:r w:rsidR="001C4A5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مقداری از مسیر را پیاده طی کنید.</w:t>
      </w:r>
    </w:p>
    <w:p w:rsidR="006F0424" w:rsidRPr="00C15A87" w:rsidRDefault="006F0424" w:rsidP="006F0424">
      <w:pPr>
        <w:autoSpaceDE w:val="0"/>
        <w:autoSpaceDN w:val="0"/>
        <w:bidi/>
        <w:adjustRightInd w:val="0"/>
        <w:spacing w:after="0" w:line="240" w:lineRule="auto"/>
        <w:rPr>
          <w:rFonts w:ascii="TimesNewRomanPS-BoldMT" w:cs="B Yagut"/>
          <w:b/>
          <w:bCs/>
          <w:color w:val="000000" w:themeColor="text1"/>
          <w:sz w:val="24"/>
          <w:szCs w:val="24"/>
          <w:rtl/>
          <w:lang w:bidi="fa-IR"/>
        </w:rPr>
      </w:pPr>
    </w:p>
    <w:p w:rsidR="006F0424" w:rsidRPr="001A1D70" w:rsidRDefault="001C4A50" w:rsidP="006F0424">
      <w:pPr>
        <w:autoSpaceDE w:val="0"/>
        <w:autoSpaceDN w:val="0"/>
        <w:bidi/>
        <w:adjustRightInd w:val="0"/>
        <w:spacing w:after="0" w:line="240" w:lineRule="auto"/>
        <w:rPr>
          <w:rFonts w:ascii="TimesNewRomanPS-BoldMT" w:cs="2  Titr"/>
          <w:color w:val="000000" w:themeColor="text1"/>
          <w:sz w:val="24"/>
          <w:szCs w:val="24"/>
          <w:rtl/>
          <w:lang w:bidi="fa-IR"/>
        </w:rPr>
      </w:pPr>
      <w:r w:rsidRPr="001A1D70">
        <w:rPr>
          <w:rFonts w:ascii="TimesNewRomanPS-BoldMT" w:cs="2  Titr" w:hint="cs"/>
          <w:color w:val="000000" w:themeColor="text1"/>
          <w:sz w:val="24"/>
          <w:szCs w:val="24"/>
          <w:rtl/>
          <w:lang w:bidi="fa-IR"/>
        </w:rPr>
        <w:t xml:space="preserve">راههای </w:t>
      </w:r>
      <w:r w:rsidR="006F0424" w:rsidRPr="001A1D70">
        <w:rPr>
          <w:rFonts w:ascii="TimesNewRomanPS-BoldMT" w:cs="2  Titr" w:hint="cs"/>
          <w:color w:val="000000" w:themeColor="text1"/>
          <w:sz w:val="24"/>
          <w:szCs w:val="24"/>
          <w:rtl/>
          <w:lang w:bidi="fa-IR"/>
        </w:rPr>
        <w:t xml:space="preserve">پیشگیری از بیماری عروق کرونر </w:t>
      </w:r>
    </w:p>
    <w:p w:rsidR="006F0424" w:rsidRPr="001A1D70" w:rsidRDefault="006F0424" w:rsidP="001A1D70">
      <w:pPr>
        <w:pStyle w:val="ListParagraph"/>
        <w:numPr>
          <w:ilvl w:val="0"/>
          <w:numId w:val="12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ترک مصرف دخانیات</w:t>
      </w:r>
    </w:p>
    <w:p w:rsidR="006F0424" w:rsidRPr="001A1D70" w:rsidRDefault="006F0424" w:rsidP="001A1D70">
      <w:pPr>
        <w:pStyle w:val="ListParagraph"/>
        <w:numPr>
          <w:ilvl w:val="0"/>
          <w:numId w:val="12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تغذیه مقدار مناسب مصرف میوه و سبزیجات، کاهش مصرف چربی به خصوص چربیهای اشباع،کاهش مصرف شیرینی و استفاده از آجیل(با توجه به کالری بالای این گروه از مواد غذایی به اندازه کافی مصرف شود )</w:t>
      </w:r>
    </w:p>
    <w:p w:rsidR="006F0424" w:rsidRPr="001A1D70" w:rsidRDefault="006F0424" w:rsidP="001A1D70">
      <w:pPr>
        <w:pStyle w:val="ListParagraph"/>
        <w:numPr>
          <w:ilvl w:val="0"/>
          <w:numId w:val="12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lastRenderedPageBreak/>
        <w:t>کنترل وزن: با توجه به اینکه چاقی و اضافه وزن از عوامل زمینه ساز بیماریهای قلبی عروقی و عوامل خطری مانند فشار</w:t>
      </w:r>
      <w:r w:rsidR="001C4A50"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خون بالا و دیابت است باید برای کاهش وزن برنامه ریزی شود.</w:t>
      </w:r>
    </w:p>
    <w:p w:rsidR="006F0424" w:rsidRPr="001A1D70" w:rsidRDefault="006F0424" w:rsidP="001A1D70">
      <w:pPr>
        <w:pStyle w:val="ListParagraph"/>
        <w:numPr>
          <w:ilvl w:val="0"/>
          <w:numId w:val="12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فعالیت بدنی مناسب روزانه حداقل نیم ساعت فعالیت بدنی متوسط، پیاده روی نسبتا سریع طوری که تعداد تنفس و ضربان زیاد شود، اما بتوان با همراه خود براحتی صحبت کرد (150 دقیقه فعالیت بدنی در هفته با شدت متوسط)</w:t>
      </w:r>
    </w:p>
    <w:p w:rsidR="006F0424" w:rsidRPr="001A1D70" w:rsidRDefault="006F0424" w:rsidP="001A1D70">
      <w:pPr>
        <w:pStyle w:val="ListParagraph"/>
        <w:numPr>
          <w:ilvl w:val="0"/>
          <w:numId w:val="12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کنترل قند</w:t>
      </w:r>
      <w:r w:rsidR="001C4A50"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خون و فشار</w:t>
      </w:r>
      <w:r w:rsidR="001C4A50"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</w:t>
      </w: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>خون</w:t>
      </w:r>
      <w:r w:rsidR="001C4A50"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 بالا</w:t>
      </w:r>
    </w:p>
    <w:p w:rsidR="006F0424" w:rsidRPr="001A1D70" w:rsidRDefault="006F0424" w:rsidP="001A1D70">
      <w:pPr>
        <w:pStyle w:val="ListParagraph"/>
        <w:numPr>
          <w:ilvl w:val="0"/>
          <w:numId w:val="12"/>
        </w:numPr>
        <w:bidi/>
        <w:spacing w:line="259" w:lineRule="auto"/>
        <w:rPr>
          <w:rFonts w:asciiTheme="minorHAnsi" w:eastAsiaTheme="minorHAnsi" w:hAnsiTheme="minorHAnsi" w:cs="B Yagut"/>
          <w:sz w:val="24"/>
          <w:szCs w:val="24"/>
          <w:lang w:bidi="fa-IR"/>
        </w:rPr>
      </w:pPr>
      <w:r w:rsidRPr="001A1D70">
        <w:rPr>
          <w:rFonts w:asciiTheme="minorHAnsi" w:eastAsiaTheme="minorHAnsi" w:hAnsiTheme="minorHAnsi" w:cs="B Yagut" w:hint="cs"/>
          <w:sz w:val="24"/>
          <w:szCs w:val="24"/>
          <w:rtl/>
          <w:lang w:bidi="fa-IR"/>
        </w:rPr>
        <w:t xml:space="preserve">کنترل استرس     </w:t>
      </w:r>
    </w:p>
    <w:p w:rsidR="006F0424" w:rsidRPr="00C15A87" w:rsidRDefault="006F0424" w:rsidP="006F0424">
      <w:pPr>
        <w:autoSpaceDE w:val="0"/>
        <w:autoSpaceDN w:val="0"/>
        <w:bidi/>
        <w:adjustRightInd w:val="0"/>
        <w:spacing w:after="0" w:line="240" w:lineRule="auto"/>
        <w:ind w:left="1080"/>
        <w:rPr>
          <w:rFonts w:ascii="TimesNewRomanPS-BoldMT" w:cs="B Yagut"/>
          <w:color w:val="000000" w:themeColor="text1"/>
          <w:sz w:val="24"/>
          <w:szCs w:val="24"/>
          <w:rtl/>
          <w:lang w:bidi="fa-IR"/>
        </w:rPr>
      </w:pPr>
    </w:p>
    <w:p w:rsidR="006F0424" w:rsidRPr="0094368C" w:rsidRDefault="006F0424" w:rsidP="006F0424">
      <w:pPr>
        <w:bidi/>
        <w:spacing w:after="0" w:line="240" w:lineRule="auto"/>
        <w:jc w:val="lowKashida"/>
        <w:rPr>
          <w:rFonts w:cs="B Nazanin"/>
          <w:sz w:val="28"/>
          <w:szCs w:val="28"/>
          <w:rtl/>
        </w:rPr>
      </w:pPr>
    </w:p>
    <w:p w:rsidR="006F0424" w:rsidRPr="006F0424" w:rsidRDefault="006F0424" w:rsidP="006F0424">
      <w:pPr>
        <w:bidi/>
        <w:spacing w:after="0" w:line="240" w:lineRule="auto"/>
        <w:jc w:val="lowKashida"/>
        <w:rPr>
          <w:rFonts w:cs="B Mitra"/>
          <w:sz w:val="28"/>
          <w:szCs w:val="28"/>
          <w:rtl/>
        </w:rPr>
      </w:pPr>
    </w:p>
    <w:p w:rsidR="006F0424" w:rsidRPr="006F0424" w:rsidRDefault="006F0424" w:rsidP="006F0424">
      <w:pPr>
        <w:autoSpaceDE w:val="0"/>
        <w:autoSpaceDN w:val="0"/>
        <w:bidi/>
        <w:adjustRightInd w:val="0"/>
        <w:spacing w:after="0" w:line="240" w:lineRule="auto"/>
        <w:rPr>
          <w:rFonts w:ascii="TimesNewRomanPS-BoldMT" w:cs="B Mitra"/>
          <w:color w:val="000000" w:themeColor="text1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    </w:t>
      </w:r>
    </w:p>
    <w:p w:rsidR="00CF65D2" w:rsidRPr="006F0424" w:rsidRDefault="00CF65D2">
      <w:pPr>
        <w:rPr>
          <w:rFonts w:cs="B Mitra"/>
          <w:sz w:val="28"/>
          <w:szCs w:val="28"/>
        </w:rPr>
      </w:pPr>
    </w:p>
    <w:sectPr w:rsidR="00CF65D2" w:rsidRPr="006F04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-BoldMT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54244"/>
    <w:multiLevelType w:val="hybridMultilevel"/>
    <w:tmpl w:val="416C29DA"/>
    <w:lvl w:ilvl="0" w:tplc="EF2CFAC0">
      <w:numFmt w:val="bullet"/>
      <w:lvlText w:val="-"/>
      <w:lvlJc w:val="left"/>
      <w:pPr>
        <w:ind w:left="720" w:hanging="360"/>
      </w:pPr>
      <w:rPr>
        <w:rFonts w:ascii="TimesNewRomanPS-BoldMT" w:eastAsia="Calibri" w:hAnsi="Calibri" w:cs="2 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D2121"/>
    <w:multiLevelType w:val="hybridMultilevel"/>
    <w:tmpl w:val="44446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F6E41"/>
    <w:multiLevelType w:val="hybridMultilevel"/>
    <w:tmpl w:val="D046C378"/>
    <w:lvl w:ilvl="0" w:tplc="A82657AC">
      <w:numFmt w:val="bullet"/>
      <w:lvlText w:val="-"/>
      <w:lvlJc w:val="left"/>
      <w:pPr>
        <w:ind w:left="720" w:hanging="360"/>
      </w:pPr>
      <w:rPr>
        <w:rFonts w:ascii="TimesNewRomanPS-BoldMT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A4355F"/>
    <w:multiLevelType w:val="hybridMultilevel"/>
    <w:tmpl w:val="00F4D4BA"/>
    <w:lvl w:ilvl="0" w:tplc="27EE3E50">
      <w:numFmt w:val="bullet"/>
      <w:lvlText w:val=""/>
      <w:lvlJc w:val="left"/>
      <w:pPr>
        <w:ind w:left="1440" w:hanging="360"/>
      </w:pPr>
      <w:rPr>
        <w:rFonts w:ascii="Symbol" w:eastAsia="Calibri" w:hAnsi="Symbol" w:cs="2  Mitra" w:hint="default"/>
        <w:b w:val="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5E2115"/>
    <w:multiLevelType w:val="hybridMultilevel"/>
    <w:tmpl w:val="C68EE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802556"/>
    <w:multiLevelType w:val="hybridMultilevel"/>
    <w:tmpl w:val="39C0EBAE"/>
    <w:lvl w:ilvl="0" w:tplc="E2AEAE9C">
      <w:start w:val="1"/>
      <w:numFmt w:val="bullet"/>
      <w:lvlText w:val=""/>
      <w:lvlJc w:val="left"/>
      <w:pPr>
        <w:ind w:left="927" w:hanging="360"/>
      </w:pPr>
      <w:rPr>
        <w:rFonts w:ascii="Wingdings" w:hAnsi="Wingdings" w:cs="Wingdings" w:hint="default"/>
        <w:u w:color="9CC2E5" w:themeColor="accent1" w:themeTint="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AB4E30"/>
    <w:multiLevelType w:val="hybridMultilevel"/>
    <w:tmpl w:val="8264C5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37614"/>
    <w:multiLevelType w:val="hybridMultilevel"/>
    <w:tmpl w:val="587269B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335119"/>
    <w:multiLevelType w:val="hybridMultilevel"/>
    <w:tmpl w:val="C3620D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555C06"/>
    <w:multiLevelType w:val="hybridMultilevel"/>
    <w:tmpl w:val="16D68084"/>
    <w:lvl w:ilvl="0" w:tplc="28604AE2">
      <w:start w:val="1"/>
      <w:numFmt w:val="decimal"/>
      <w:lvlText w:val="%1-"/>
      <w:lvlJc w:val="left"/>
      <w:pPr>
        <w:ind w:left="149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4D2957CF"/>
    <w:multiLevelType w:val="hybridMultilevel"/>
    <w:tmpl w:val="AD68F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8370EF"/>
    <w:multiLevelType w:val="hybridMultilevel"/>
    <w:tmpl w:val="DEB67396"/>
    <w:lvl w:ilvl="0" w:tplc="8F4CEA9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8"/>
  </w:num>
  <w:num w:numId="7">
    <w:abstractNumId w:val="11"/>
  </w:num>
  <w:num w:numId="8">
    <w:abstractNumId w:val="4"/>
  </w:num>
  <w:num w:numId="9">
    <w:abstractNumId w:val="10"/>
  </w:num>
  <w:num w:numId="10">
    <w:abstractNumId w:val="6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678"/>
    <w:rsid w:val="00113B4F"/>
    <w:rsid w:val="001A1D70"/>
    <w:rsid w:val="001C4A50"/>
    <w:rsid w:val="002B2097"/>
    <w:rsid w:val="00340678"/>
    <w:rsid w:val="00347A18"/>
    <w:rsid w:val="00665120"/>
    <w:rsid w:val="006F0424"/>
    <w:rsid w:val="007B35BF"/>
    <w:rsid w:val="0094368C"/>
    <w:rsid w:val="00B672D7"/>
    <w:rsid w:val="00C15A87"/>
    <w:rsid w:val="00CF65D2"/>
    <w:rsid w:val="00D6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9E2A30-6B7B-46F2-989F-6FC2ED83A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0678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042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F0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9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Bimariha Gheybi</cp:lastModifiedBy>
  <cp:revision>2</cp:revision>
  <dcterms:created xsi:type="dcterms:W3CDTF">2025-09-09T08:01:00Z</dcterms:created>
  <dcterms:modified xsi:type="dcterms:W3CDTF">2025-09-09T08:01:00Z</dcterms:modified>
</cp:coreProperties>
</file>